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7B" w:rsidRDefault="007C4FE6">
      <w:pPr>
        <w:adjustRightInd w:val="0"/>
        <w:snapToGrid w:val="0"/>
        <w:jc w:val="center"/>
        <w:rPr>
          <w:rStyle w:val="txt1"/>
          <w:rFonts w:ascii="方正小标宋简体" w:eastAsia="方正小标宋简体" w:hAnsi="方正小标宋简体" w:cs="方正小标宋简体" w:hint="default"/>
          <w:b w:val="0"/>
          <w:bCs/>
          <w:sz w:val="44"/>
        </w:rPr>
      </w:pPr>
      <w:bookmarkStart w:id="0" w:name="_Hlk185929545"/>
      <w:r>
        <w:rPr>
          <w:rStyle w:val="txt1"/>
          <w:rFonts w:ascii="方正小标宋简体" w:eastAsia="方正小标宋简体" w:hAnsi="方正小标宋简体" w:cs="方正小标宋简体" w:hint="default"/>
          <w:b w:val="0"/>
          <w:bCs/>
          <w:sz w:val="44"/>
        </w:rPr>
        <w:t>开阳县随迁子女义务教育</w:t>
      </w:r>
      <w:r>
        <w:rPr>
          <w:rStyle w:val="txt1"/>
          <w:rFonts w:ascii="方正小标宋简体" w:eastAsia="方正小标宋简体" w:hAnsi="方正小标宋简体" w:cs="方正小标宋简体" w:hint="default"/>
          <w:b w:val="0"/>
          <w:bCs/>
          <w:sz w:val="44"/>
        </w:rPr>
        <w:t>入学实施细则</w:t>
      </w:r>
    </w:p>
    <w:bookmarkEnd w:id="0"/>
    <w:p w:rsidR="00C7587B" w:rsidRDefault="00C7587B">
      <w:pPr>
        <w:rPr>
          <w:sz w:val="32"/>
        </w:rPr>
      </w:pP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 xml:space="preserve"> </w:t>
      </w:r>
      <w:r>
        <w:rPr>
          <w:rFonts w:ascii="仿宋_GB2312" w:hint="eastAsia"/>
          <w:b w:val="0"/>
          <w:bCs/>
          <w:szCs w:val="32"/>
        </w:rPr>
        <w:t>为保障进城务工随迁子女</w:t>
      </w:r>
      <w:r>
        <w:rPr>
          <w:rFonts w:ascii="仿宋_GB2312" w:hint="eastAsia"/>
          <w:b w:val="0"/>
          <w:bCs/>
          <w:szCs w:val="32"/>
        </w:rPr>
        <w:t>平等</w:t>
      </w:r>
      <w:r>
        <w:rPr>
          <w:rFonts w:ascii="仿宋_GB2312" w:hint="eastAsia"/>
          <w:b w:val="0"/>
          <w:bCs/>
          <w:szCs w:val="32"/>
        </w:rPr>
        <w:t>接</w:t>
      </w:r>
      <w:r>
        <w:rPr>
          <w:rFonts w:ascii="仿宋_GB2312" w:hint="eastAsia"/>
          <w:b w:val="0"/>
          <w:bCs/>
          <w:szCs w:val="32"/>
        </w:rPr>
        <w:t>受义务教育的权利，根据《中华人民共和国义务教育法》、</w:t>
      </w:r>
      <w:r>
        <w:rPr>
          <w:rFonts w:ascii="仿宋_GB2312" w:hint="eastAsia"/>
          <w:b w:val="0"/>
          <w:szCs w:val="32"/>
        </w:rPr>
        <w:t>《</w:t>
      </w:r>
      <w:r>
        <w:rPr>
          <w:rFonts w:ascii="仿宋_GB2312" w:hint="eastAsia"/>
          <w:b w:val="0"/>
          <w:bCs/>
          <w:szCs w:val="32"/>
        </w:rPr>
        <w:t>关于督促进一步做好进城务工人员随迁子女就学工作的通知</w:t>
      </w:r>
      <w:r>
        <w:rPr>
          <w:rFonts w:ascii="仿宋_GB2312" w:hint="eastAsia"/>
          <w:b w:val="0"/>
          <w:szCs w:val="32"/>
        </w:rPr>
        <w:t>》（教基司函〔</w:t>
      </w:r>
      <w:r>
        <w:rPr>
          <w:rFonts w:ascii="仿宋_GB2312" w:hint="eastAsia"/>
          <w:b w:val="0"/>
          <w:szCs w:val="32"/>
        </w:rPr>
        <w:t>2021</w:t>
      </w:r>
      <w:r>
        <w:rPr>
          <w:rFonts w:ascii="仿宋_GB2312" w:hint="eastAsia"/>
          <w:b w:val="0"/>
          <w:szCs w:val="32"/>
        </w:rPr>
        <w:t>〕</w:t>
      </w:r>
      <w:r>
        <w:rPr>
          <w:rFonts w:ascii="仿宋_GB2312" w:hint="eastAsia"/>
          <w:b w:val="0"/>
          <w:szCs w:val="32"/>
        </w:rPr>
        <w:t>9</w:t>
      </w:r>
      <w:r>
        <w:rPr>
          <w:rFonts w:ascii="仿宋_GB2312" w:hint="eastAsia"/>
          <w:b w:val="0"/>
          <w:szCs w:val="32"/>
        </w:rPr>
        <w:t>号）、</w:t>
      </w:r>
      <w:r>
        <w:rPr>
          <w:rFonts w:ascii="仿宋_GB2312" w:hint="eastAsia"/>
          <w:b w:val="0"/>
          <w:bCs/>
          <w:szCs w:val="32"/>
        </w:rPr>
        <w:t>《居住证暂行条例》（国务院令第</w:t>
      </w:r>
      <w:r>
        <w:rPr>
          <w:rFonts w:ascii="仿宋_GB2312" w:hint="eastAsia"/>
          <w:b w:val="0"/>
          <w:bCs/>
          <w:szCs w:val="32"/>
        </w:rPr>
        <w:t>663</w:t>
      </w:r>
      <w:r>
        <w:rPr>
          <w:rFonts w:ascii="仿宋_GB2312" w:hint="eastAsia"/>
          <w:b w:val="0"/>
          <w:bCs/>
          <w:szCs w:val="32"/>
        </w:rPr>
        <w:t>号）、《省教育厅转发教育部基础教育司关于督促进一步做好进城务工人员随迁子女就学工作的通知</w:t>
      </w:r>
      <w:r>
        <w:rPr>
          <w:rFonts w:ascii="仿宋_GB2312" w:hint="eastAsia"/>
          <w:b w:val="0"/>
          <w:szCs w:val="32"/>
        </w:rPr>
        <w:t>》、</w:t>
      </w:r>
      <w:r>
        <w:rPr>
          <w:rFonts w:ascii="仿宋_GB2312" w:hint="eastAsia"/>
          <w:b w:val="0"/>
          <w:bCs/>
          <w:szCs w:val="32"/>
        </w:rPr>
        <w:t>《省人民政府关于贯彻落实〈居住证暂行条例〉的意见》（黔府发〔</w:t>
      </w:r>
      <w:r>
        <w:rPr>
          <w:rFonts w:ascii="仿宋_GB2312" w:hint="eastAsia"/>
          <w:b w:val="0"/>
          <w:bCs/>
          <w:szCs w:val="32"/>
        </w:rPr>
        <w:t>2016</w:t>
      </w:r>
      <w:r>
        <w:rPr>
          <w:rFonts w:ascii="仿宋_GB2312" w:hint="eastAsia"/>
          <w:b w:val="0"/>
          <w:bCs/>
          <w:szCs w:val="32"/>
        </w:rPr>
        <w:t>〕</w:t>
      </w:r>
      <w:r>
        <w:rPr>
          <w:rFonts w:ascii="仿宋_GB2312" w:hint="eastAsia"/>
          <w:b w:val="0"/>
          <w:bCs/>
          <w:szCs w:val="32"/>
        </w:rPr>
        <w:t>21</w:t>
      </w:r>
      <w:r>
        <w:rPr>
          <w:rFonts w:ascii="仿宋_GB2312" w:hint="eastAsia"/>
          <w:b w:val="0"/>
          <w:bCs/>
          <w:szCs w:val="32"/>
        </w:rPr>
        <w:t>号）</w:t>
      </w:r>
      <w:r>
        <w:rPr>
          <w:rFonts w:ascii="仿宋_GB2312" w:hAnsi="_x000B__x000C_" w:hint="eastAsia"/>
          <w:b w:val="0"/>
          <w:bCs/>
          <w:szCs w:val="32"/>
        </w:rPr>
        <w:t>等文件，</w:t>
      </w:r>
      <w:r>
        <w:rPr>
          <w:rFonts w:ascii="仿宋_GB2312" w:hint="eastAsia"/>
          <w:b w:val="0"/>
          <w:bCs/>
          <w:szCs w:val="32"/>
        </w:rPr>
        <w:t>结合我</w:t>
      </w:r>
      <w:r>
        <w:rPr>
          <w:rFonts w:ascii="仿宋_GB2312" w:hint="eastAsia"/>
          <w:b w:val="0"/>
          <w:bCs/>
          <w:szCs w:val="32"/>
        </w:rPr>
        <w:t>县</w:t>
      </w:r>
      <w:r>
        <w:rPr>
          <w:rFonts w:ascii="仿宋_GB2312" w:hint="eastAsia"/>
          <w:b w:val="0"/>
          <w:bCs/>
          <w:szCs w:val="32"/>
        </w:rPr>
        <w:t>实际，特制定本实施细则。</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第一条</w:t>
      </w:r>
      <w:r>
        <w:rPr>
          <w:rFonts w:ascii="仿宋_GB2312" w:hint="eastAsia"/>
          <w:b w:val="0"/>
          <w:bCs/>
          <w:szCs w:val="32"/>
        </w:rPr>
        <w:t xml:space="preserve">  </w:t>
      </w:r>
      <w:r>
        <w:rPr>
          <w:rFonts w:ascii="仿宋_GB2312" w:hint="eastAsia"/>
          <w:b w:val="0"/>
          <w:bCs/>
          <w:szCs w:val="32"/>
        </w:rPr>
        <w:t>本办法所称随迁子女，指户籍登记在外省、本省外县（区）的，随务工父母到我县辖区的义务教育阶段适龄儿童少年。</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第二条</w:t>
      </w:r>
      <w:r>
        <w:rPr>
          <w:rFonts w:ascii="仿宋_GB2312"/>
          <w:b w:val="0"/>
          <w:bCs/>
          <w:szCs w:val="32"/>
        </w:rPr>
        <w:t xml:space="preserve">  </w:t>
      </w:r>
      <w:r>
        <w:rPr>
          <w:rFonts w:ascii="仿宋_GB2312" w:hint="eastAsia"/>
          <w:b w:val="0"/>
          <w:bCs/>
          <w:szCs w:val="32"/>
        </w:rPr>
        <w:t>落实“两为主、两纳入”政策，安排符合条件的随迁子女进入公办学校就读。</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szCs w:val="32"/>
        </w:rPr>
        <w:t>第三条</w:t>
      </w:r>
      <w:r>
        <w:rPr>
          <w:rFonts w:ascii="仿宋_GB2312" w:hint="eastAsia"/>
          <w:bCs/>
          <w:szCs w:val="32"/>
        </w:rPr>
        <w:t xml:space="preserve">  </w:t>
      </w:r>
      <w:r>
        <w:rPr>
          <w:rFonts w:ascii="仿宋_GB2312" w:hint="eastAsia"/>
          <w:b w:val="0"/>
          <w:bCs/>
          <w:szCs w:val="32"/>
        </w:rPr>
        <w:t>随迁子女需在本县接受义务教育的，按本办法规定，</w:t>
      </w:r>
      <w:r>
        <w:rPr>
          <w:rFonts w:ascii="仿宋_GB2312" w:hint="eastAsia"/>
          <w:b w:val="0"/>
          <w:bCs/>
          <w:szCs w:val="32"/>
        </w:rPr>
        <w:t>可</w:t>
      </w:r>
      <w:r>
        <w:rPr>
          <w:rFonts w:ascii="仿宋_GB2312" w:hint="eastAsia"/>
          <w:b w:val="0"/>
          <w:bCs/>
          <w:szCs w:val="32"/>
        </w:rPr>
        <w:t>申请在本县</w:t>
      </w:r>
      <w:r>
        <w:rPr>
          <w:rFonts w:ascii="仿宋_GB2312" w:hint="eastAsia"/>
          <w:b w:val="0"/>
          <w:bCs/>
          <w:szCs w:val="32"/>
        </w:rPr>
        <w:t>义务教育阶段</w:t>
      </w:r>
      <w:r>
        <w:rPr>
          <w:rFonts w:ascii="仿宋_GB2312" w:hint="eastAsia"/>
          <w:b w:val="0"/>
          <w:bCs/>
          <w:szCs w:val="32"/>
        </w:rPr>
        <w:t>学校</w:t>
      </w:r>
      <w:r>
        <w:rPr>
          <w:rFonts w:ascii="仿宋_GB2312" w:hint="eastAsia"/>
          <w:b w:val="0"/>
          <w:bCs/>
          <w:szCs w:val="32"/>
        </w:rPr>
        <w:t>就学。</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第四条</w:t>
      </w:r>
      <w:r>
        <w:rPr>
          <w:rFonts w:ascii="仿宋_GB2312" w:hint="eastAsia"/>
          <w:b w:val="0"/>
          <w:bCs/>
          <w:szCs w:val="32"/>
        </w:rPr>
        <w:t xml:space="preserve"> </w:t>
      </w:r>
      <w:r>
        <w:rPr>
          <w:rFonts w:ascii="仿宋_GB2312" w:hint="eastAsia"/>
          <w:b w:val="0"/>
          <w:bCs/>
          <w:szCs w:val="32"/>
        </w:rPr>
        <w:t>随迁子女</w:t>
      </w:r>
      <w:r>
        <w:rPr>
          <w:rFonts w:ascii="仿宋_GB2312" w:hint="eastAsia"/>
          <w:b w:val="0"/>
          <w:bCs/>
          <w:szCs w:val="32"/>
        </w:rPr>
        <w:t>入学</w:t>
      </w:r>
      <w:r>
        <w:rPr>
          <w:rFonts w:ascii="仿宋_GB2312" w:hint="eastAsia"/>
          <w:b w:val="0"/>
          <w:bCs/>
          <w:szCs w:val="32"/>
        </w:rPr>
        <w:t>，需出具以下证明：</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一、在有效期内的居住证原件及复印件</w:t>
      </w:r>
      <w:r w:rsidR="008448E0">
        <w:rPr>
          <w:rFonts w:ascii="仿宋_GB2312" w:hint="eastAsia"/>
          <w:b w:val="0"/>
          <w:bCs/>
          <w:szCs w:val="32"/>
        </w:rPr>
        <w:t>(居住地所属派出所出具)</w:t>
      </w:r>
      <w:r>
        <w:rPr>
          <w:rFonts w:ascii="仿宋_GB2312" w:hint="eastAsia"/>
          <w:b w:val="0"/>
          <w:bCs/>
          <w:szCs w:val="32"/>
        </w:rPr>
        <w:t>；</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二、居住证持有人及其子女的户口簿原件及复印件；</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三、一年以上居住证明（实际居住地所属社区居委会出具）</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lastRenderedPageBreak/>
        <w:t>四</w:t>
      </w:r>
      <w:r>
        <w:rPr>
          <w:rFonts w:ascii="仿宋_GB2312" w:hint="eastAsia"/>
          <w:b w:val="0"/>
          <w:bCs/>
          <w:szCs w:val="32"/>
        </w:rPr>
        <w:t>、</w:t>
      </w:r>
      <w:r>
        <w:rPr>
          <w:rFonts w:ascii="仿宋_GB2312" w:hint="eastAsia"/>
          <w:b w:val="0"/>
          <w:bCs/>
          <w:szCs w:val="32"/>
        </w:rPr>
        <w:t>申请在县城就读的随迁子女需提供一至三条材料；</w:t>
      </w:r>
      <w:r>
        <w:rPr>
          <w:rFonts w:ascii="仿宋_GB2312" w:hint="eastAsia"/>
          <w:b w:val="0"/>
          <w:szCs w:val="32"/>
        </w:rPr>
        <w:t>在乡镇就读随迁子女由乡镇学校直接无条件安排入学。</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第五条</w:t>
      </w:r>
      <w:r>
        <w:rPr>
          <w:rFonts w:ascii="仿宋_GB2312" w:hint="eastAsia"/>
          <w:b w:val="0"/>
          <w:bCs/>
          <w:szCs w:val="32"/>
        </w:rPr>
        <w:t xml:space="preserve">  </w:t>
      </w:r>
      <w:r>
        <w:rPr>
          <w:rFonts w:ascii="仿宋_GB2312" w:hint="eastAsia"/>
          <w:b w:val="0"/>
          <w:bCs/>
          <w:szCs w:val="32"/>
        </w:rPr>
        <w:t>进城务工随迁子女申请就读程序：</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一、按照贵阳市</w:t>
      </w:r>
      <w:r>
        <w:rPr>
          <w:rFonts w:ascii="仿宋_GB2312" w:hint="eastAsia"/>
          <w:b w:val="0"/>
          <w:bCs/>
          <w:szCs w:val="32"/>
        </w:rPr>
        <w:t>义务教育招生</w:t>
      </w:r>
      <w:r>
        <w:rPr>
          <w:rFonts w:ascii="仿宋_GB2312" w:hint="eastAsia"/>
          <w:b w:val="0"/>
          <w:bCs/>
          <w:szCs w:val="32"/>
        </w:rPr>
        <w:t>入学服务平台要求进行入学登记，根据平台流程按本实施细则“第四条”规定提供相关材料；</w:t>
      </w:r>
    </w:p>
    <w:p w:rsidR="00C7587B" w:rsidRDefault="007C4FE6">
      <w:pPr>
        <w:pStyle w:val="a3"/>
        <w:adjustRightInd w:val="0"/>
        <w:snapToGrid w:val="0"/>
        <w:spacing w:line="600" w:lineRule="exact"/>
        <w:ind w:firstLineChars="200" w:firstLine="640"/>
        <w:rPr>
          <w:rFonts w:ascii="仿宋_GB2312" w:hint="eastAsia"/>
          <w:b w:val="0"/>
          <w:bCs/>
          <w:szCs w:val="32"/>
        </w:rPr>
      </w:pPr>
      <w:r>
        <w:rPr>
          <w:rFonts w:ascii="仿宋_GB2312" w:hint="eastAsia"/>
          <w:b w:val="0"/>
          <w:bCs/>
          <w:szCs w:val="32"/>
        </w:rPr>
        <w:t>二、符合条件的随迁子女统筹安排在我县公办学校就读；</w:t>
      </w:r>
    </w:p>
    <w:p w:rsidR="008448E0" w:rsidRDefault="008448E0">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三、不满足县城就读条件的，安排在有学位的就近乡镇学校。</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第六条</w:t>
      </w:r>
      <w:r>
        <w:rPr>
          <w:rFonts w:ascii="仿宋_GB2312" w:hint="eastAsia"/>
          <w:b w:val="0"/>
          <w:bCs/>
          <w:szCs w:val="32"/>
        </w:rPr>
        <w:t xml:space="preserve">  </w:t>
      </w:r>
      <w:r>
        <w:rPr>
          <w:rFonts w:ascii="仿宋_GB2312" w:hint="eastAsia"/>
          <w:b w:val="0"/>
          <w:bCs/>
          <w:szCs w:val="32"/>
        </w:rPr>
        <w:t>各</w:t>
      </w:r>
      <w:r>
        <w:rPr>
          <w:rFonts w:ascii="仿宋_GB2312" w:hint="eastAsia"/>
          <w:b w:val="0"/>
          <w:bCs/>
          <w:szCs w:val="32"/>
        </w:rPr>
        <w:t>义务教育</w:t>
      </w:r>
      <w:r>
        <w:rPr>
          <w:rFonts w:ascii="仿宋_GB2312" w:hint="eastAsia"/>
          <w:b w:val="0"/>
          <w:bCs/>
          <w:szCs w:val="32"/>
        </w:rPr>
        <w:t>学校在有学位的前提下，不得以任何理由拒绝接收随迁子女就学。</w:t>
      </w:r>
    </w:p>
    <w:p w:rsidR="00C7587B" w:rsidRDefault="007C4FE6">
      <w:pPr>
        <w:pStyle w:val="a3"/>
        <w:adjustRightInd w:val="0"/>
        <w:snapToGrid w:val="0"/>
        <w:spacing w:line="600" w:lineRule="exact"/>
        <w:ind w:firstLineChars="200" w:firstLine="640"/>
        <w:rPr>
          <w:rFonts w:ascii="仿宋_GB2312"/>
          <w:b w:val="0"/>
          <w:szCs w:val="32"/>
        </w:rPr>
      </w:pPr>
      <w:r>
        <w:rPr>
          <w:rFonts w:ascii="仿宋_GB2312" w:hint="eastAsia"/>
          <w:b w:val="0"/>
          <w:bCs/>
          <w:szCs w:val="32"/>
        </w:rPr>
        <w:t>第七条</w:t>
      </w:r>
      <w:r>
        <w:rPr>
          <w:rFonts w:ascii="仿宋_GB2312" w:hint="eastAsia"/>
          <w:b w:val="0"/>
          <w:bCs/>
          <w:szCs w:val="32"/>
        </w:rPr>
        <w:t xml:space="preserve">  </w:t>
      </w:r>
      <w:r>
        <w:rPr>
          <w:rFonts w:ascii="仿宋_GB2312" w:hint="eastAsia"/>
          <w:b w:val="0"/>
          <w:bCs/>
          <w:szCs w:val="32"/>
        </w:rPr>
        <w:t>凡招收随迁子女的公办学校，对随迁子女与本地户籍学生一视同仁，不得违反国家有关规定</w:t>
      </w:r>
      <w:r>
        <w:rPr>
          <w:rFonts w:ascii="仿宋_GB2312" w:hint="eastAsia"/>
          <w:b w:val="0"/>
          <w:szCs w:val="32"/>
        </w:rPr>
        <w:t>向随迁子女加收其他费用。辖区所有义务教育阶段学校，在随迁子女接受教育、参加团队活动、评优</w:t>
      </w:r>
      <w:r>
        <w:rPr>
          <w:rFonts w:ascii="仿宋_GB2312" w:hint="eastAsia"/>
          <w:b w:val="0"/>
          <w:szCs w:val="32"/>
        </w:rPr>
        <w:t>评先、参与文体等各项活动及实行奖惩等方面与本县户籍学生同等待遇。</w:t>
      </w:r>
    </w:p>
    <w:p w:rsidR="00C7587B" w:rsidRDefault="007C4FE6">
      <w:pPr>
        <w:adjustRightInd w:val="0"/>
        <w:snapToGrid w:val="0"/>
        <w:spacing w:line="600" w:lineRule="exact"/>
        <w:ind w:firstLineChars="200" w:firstLine="640"/>
        <w:rPr>
          <w:rFonts w:ascii="仿宋_GB2312" w:eastAsia="仿宋_GB2312"/>
          <w:b w:val="0"/>
          <w:bCs/>
          <w:sz w:val="32"/>
          <w:szCs w:val="32"/>
        </w:rPr>
      </w:pPr>
      <w:r>
        <w:rPr>
          <w:rFonts w:ascii="仿宋_GB2312" w:eastAsia="仿宋_GB2312" w:hint="eastAsia"/>
          <w:b w:val="0"/>
          <w:bCs/>
          <w:sz w:val="32"/>
          <w:szCs w:val="32"/>
        </w:rPr>
        <w:t>第八条</w:t>
      </w:r>
      <w:r>
        <w:rPr>
          <w:rFonts w:ascii="仿宋_GB2312" w:eastAsia="仿宋_GB2312" w:hint="eastAsia"/>
          <w:b w:val="0"/>
          <w:bCs/>
          <w:sz w:val="32"/>
          <w:szCs w:val="32"/>
        </w:rPr>
        <w:t xml:space="preserve">  </w:t>
      </w:r>
      <w:r>
        <w:rPr>
          <w:rFonts w:ascii="仿宋_GB2312" w:eastAsia="仿宋_GB2312" w:hint="eastAsia"/>
          <w:b w:val="0"/>
          <w:bCs/>
          <w:sz w:val="32"/>
          <w:szCs w:val="32"/>
        </w:rPr>
        <w:t>接收随迁子女就读的</w:t>
      </w:r>
      <w:r>
        <w:rPr>
          <w:rFonts w:ascii="仿宋_GB2312" w:eastAsia="仿宋_GB2312" w:hint="eastAsia"/>
          <w:b w:val="0"/>
          <w:bCs/>
          <w:sz w:val="32"/>
          <w:szCs w:val="32"/>
        </w:rPr>
        <w:t>义务教育</w:t>
      </w:r>
      <w:r>
        <w:rPr>
          <w:rFonts w:ascii="仿宋_GB2312" w:eastAsia="仿宋_GB2312" w:hint="eastAsia"/>
          <w:b w:val="0"/>
          <w:bCs/>
          <w:sz w:val="32"/>
          <w:szCs w:val="32"/>
        </w:rPr>
        <w:t>学校应建立随</w:t>
      </w:r>
      <w:bookmarkStart w:id="1" w:name="_GoBack"/>
      <w:bookmarkEnd w:id="1"/>
      <w:r>
        <w:rPr>
          <w:rFonts w:ascii="仿宋_GB2312" w:eastAsia="仿宋_GB2312" w:hint="eastAsia"/>
          <w:b w:val="0"/>
          <w:bCs/>
          <w:sz w:val="32"/>
          <w:szCs w:val="32"/>
        </w:rPr>
        <w:t>迁子女登记制度</w:t>
      </w:r>
      <w:r>
        <w:rPr>
          <w:rFonts w:ascii="仿宋_GB2312" w:eastAsia="仿宋_GB2312" w:hint="eastAsia"/>
          <w:b w:val="0"/>
          <w:bCs/>
          <w:sz w:val="32"/>
          <w:szCs w:val="32"/>
        </w:rPr>
        <w:t>和</w:t>
      </w:r>
      <w:r>
        <w:rPr>
          <w:rFonts w:ascii="仿宋_GB2312" w:eastAsia="仿宋_GB2312" w:hint="eastAsia"/>
          <w:b w:val="0"/>
          <w:bCs/>
          <w:sz w:val="32"/>
          <w:szCs w:val="32"/>
        </w:rPr>
        <w:t>学籍，</w:t>
      </w:r>
      <w:r>
        <w:rPr>
          <w:rFonts w:ascii="仿宋_GB2312" w:eastAsia="仿宋_GB2312" w:hint="eastAsia"/>
          <w:b w:val="0"/>
          <w:bCs/>
          <w:sz w:val="32"/>
          <w:szCs w:val="32"/>
        </w:rPr>
        <w:t>同时</w:t>
      </w:r>
      <w:r>
        <w:rPr>
          <w:rFonts w:ascii="仿宋_GB2312" w:eastAsia="仿宋_GB2312" w:hint="eastAsia"/>
          <w:b w:val="0"/>
          <w:bCs/>
          <w:sz w:val="32"/>
          <w:szCs w:val="32"/>
        </w:rPr>
        <w:t>加强</w:t>
      </w:r>
      <w:r>
        <w:rPr>
          <w:rFonts w:ascii="仿宋_GB2312" w:eastAsia="仿宋_GB2312" w:hint="eastAsia"/>
          <w:b w:val="0"/>
          <w:bCs/>
          <w:sz w:val="32"/>
          <w:szCs w:val="32"/>
        </w:rPr>
        <w:t>日常</w:t>
      </w:r>
      <w:r>
        <w:rPr>
          <w:rFonts w:ascii="仿宋_GB2312" w:eastAsia="仿宋_GB2312" w:hint="eastAsia"/>
          <w:b w:val="0"/>
          <w:bCs/>
          <w:sz w:val="32"/>
          <w:szCs w:val="32"/>
        </w:rPr>
        <w:t>管理，防止随迁子女</w:t>
      </w:r>
      <w:r>
        <w:rPr>
          <w:rFonts w:ascii="仿宋_GB2312" w:eastAsia="仿宋_GB2312" w:hint="eastAsia"/>
          <w:b w:val="0"/>
          <w:bCs/>
          <w:sz w:val="32"/>
          <w:szCs w:val="32"/>
        </w:rPr>
        <w:t>失学</w:t>
      </w:r>
      <w:r>
        <w:rPr>
          <w:rFonts w:ascii="仿宋_GB2312" w:eastAsia="仿宋_GB2312" w:hint="eastAsia"/>
          <w:b w:val="0"/>
          <w:bCs/>
          <w:sz w:val="32"/>
          <w:szCs w:val="32"/>
        </w:rPr>
        <w:t>辍学。</w:t>
      </w:r>
    </w:p>
    <w:p w:rsidR="00C7587B" w:rsidRDefault="007C4FE6">
      <w:pPr>
        <w:pStyle w:val="a3"/>
        <w:adjustRightInd w:val="0"/>
        <w:snapToGrid w:val="0"/>
        <w:spacing w:line="600" w:lineRule="exact"/>
        <w:ind w:firstLineChars="200" w:firstLine="640"/>
        <w:rPr>
          <w:rFonts w:ascii="仿宋_GB2312"/>
          <w:b w:val="0"/>
          <w:bCs/>
          <w:szCs w:val="32"/>
        </w:rPr>
      </w:pPr>
      <w:r>
        <w:rPr>
          <w:rFonts w:ascii="仿宋_GB2312" w:hint="eastAsia"/>
          <w:b w:val="0"/>
          <w:bCs/>
          <w:szCs w:val="32"/>
        </w:rPr>
        <w:t>第九条</w:t>
      </w:r>
      <w:r>
        <w:rPr>
          <w:rFonts w:ascii="仿宋_GB2312" w:hint="eastAsia"/>
          <w:b w:val="0"/>
          <w:bCs/>
          <w:szCs w:val="32"/>
        </w:rPr>
        <w:t xml:space="preserve">  </w:t>
      </w:r>
      <w:r>
        <w:rPr>
          <w:rFonts w:ascii="仿宋_GB2312" w:hint="eastAsia"/>
          <w:b w:val="0"/>
          <w:bCs/>
          <w:szCs w:val="32"/>
        </w:rPr>
        <w:t>本办法自公布之日起施行。</w:t>
      </w:r>
    </w:p>
    <w:p w:rsidR="00C7587B" w:rsidRDefault="007C4FE6">
      <w:pPr>
        <w:adjustRightInd w:val="0"/>
        <w:snapToGrid w:val="0"/>
        <w:spacing w:line="600" w:lineRule="exact"/>
        <w:jc w:val="right"/>
        <w:rPr>
          <w:rFonts w:ascii="仿宋_GB2312" w:eastAsia="仿宋_GB2312"/>
          <w:b w:val="0"/>
          <w:bCs/>
          <w:sz w:val="32"/>
        </w:rPr>
      </w:pPr>
      <w:r>
        <w:rPr>
          <w:rFonts w:ascii="仿宋_GB2312" w:eastAsia="仿宋_GB2312" w:hint="eastAsia"/>
          <w:b w:val="0"/>
          <w:bCs/>
          <w:sz w:val="32"/>
          <w:szCs w:val="32"/>
        </w:rPr>
        <w:t xml:space="preserve">                                                 2021</w:t>
      </w:r>
      <w:r>
        <w:rPr>
          <w:rFonts w:ascii="仿宋_GB2312" w:eastAsia="仿宋_GB2312" w:hint="eastAsia"/>
          <w:b w:val="0"/>
          <w:bCs/>
          <w:sz w:val="32"/>
          <w:szCs w:val="32"/>
        </w:rPr>
        <w:t>年</w:t>
      </w:r>
      <w:r>
        <w:rPr>
          <w:rFonts w:ascii="仿宋_GB2312" w:eastAsia="仿宋_GB2312" w:hint="eastAsia"/>
          <w:b w:val="0"/>
          <w:bCs/>
          <w:sz w:val="32"/>
          <w:szCs w:val="32"/>
        </w:rPr>
        <w:t>05</w:t>
      </w:r>
      <w:r>
        <w:rPr>
          <w:rFonts w:ascii="仿宋_GB2312" w:eastAsia="仿宋_GB2312" w:hint="eastAsia"/>
          <w:b w:val="0"/>
          <w:bCs/>
          <w:sz w:val="32"/>
          <w:szCs w:val="32"/>
        </w:rPr>
        <w:t>月</w:t>
      </w:r>
      <w:r>
        <w:rPr>
          <w:rFonts w:ascii="仿宋_GB2312" w:eastAsia="仿宋_GB2312" w:hint="eastAsia"/>
          <w:b w:val="0"/>
          <w:bCs/>
          <w:sz w:val="32"/>
          <w:szCs w:val="32"/>
        </w:rPr>
        <w:t>10</w:t>
      </w:r>
      <w:r>
        <w:rPr>
          <w:rFonts w:ascii="仿宋_GB2312" w:eastAsia="仿宋_GB2312" w:hint="eastAsia"/>
          <w:b w:val="0"/>
          <w:bCs/>
          <w:sz w:val="32"/>
          <w:szCs w:val="32"/>
        </w:rPr>
        <w:t>日</w:t>
      </w:r>
    </w:p>
    <w:p w:rsidR="00C7587B" w:rsidRDefault="00C7587B">
      <w:pPr>
        <w:adjustRightInd w:val="0"/>
        <w:snapToGrid w:val="0"/>
        <w:spacing w:line="600" w:lineRule="exact"/>
        <w:ind w:firstLineChars="200" w:firstLine="640"/>
        <w:rPr>
          <w:rFonts w:ascii="仿宋_GB2312" w:eastAsia="仿宋_GB2312"/>
          <w:b w:val="0"/>
          <w:bCs/>
          <w:sz w:val="32"/>
          <w:szCs w:val="32"/>
        </w:rPr>
      </w:pPr>
    </w:p>
    <w:p w:rsidR="00C7587B" w:rsidRDefault="007C4FE6">
      <w:pPr>
        <w:adjustRightInd w:val="0"/>
        <w:snapToGrid w:val="0"/>
        <w:spacing w:line="600" w:lineRule="exact"/>
        <w:ind w:right="640"/>
        <w:jc w:val="center"/>
        <w:rPr>
          <w:rFonts w:ascii="仿宋_GB2312" w:eastAsia="仿宋_GB2312"/>
          <w:b w:val="0"/>
          <w:bCs/>
          <w:sz w:val="32"/>
        </w:rPr>
      </w:pPr>
      <w:r>
        <w:rPr>
          <w:rFonts w:ascii="仿宋_GB2312" w:eastAsia="仿宋_GB2312" w:hint="eastAsia"/>
          <w:b w:val="0"/>
          <w:bCs/>
          <w:sz w:val="32"/>
          <w:szCs w:val="32"/>
        </w:rPr>
        <w:t xml:space="preserve">                                           </w:t>
      </w:r>
    </w:p>
    <w:sectPr w:rsidR="00C7587B" w:rsidSect="00C7587B">
      <w:footerReference w:type="even" r:id="rId7"/>
      <w:footerReference w:type="default" r:id="rId8"/>
      <w:pgSz w:w="11907" w:h="16840"/>
      <w:pgMar w:top="1440" w:right="1797" w:bottom="1440" w:left="1797" w:header="851" w:footer="992" w:gutter="0"/>
      <w:cols w:space="720"/>
      <w:docGrid w:type="lines" w:linePitch="6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FE6" w:rsidRDefault="007C4FE6" w:rsidP="00C7587B">
      <w:r>
        <w:separator/>
      </w:r>
    </w:p>
  </w:endnote>
  <w:endnote w:type="continuationSeparator" w:id="0">
    <w:p w:rsidR="007C4FE6" w:rsidRDefault="007C4FE6" w:rsidP="00C75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0000000" w:usb2="00000000" w:usb3="00000000" w:csb0="00040000" w:csb1="00000000"/>
  </w:font>
  <w:font w:name="_x000B__x000C_">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87B" w:rsidRDefault="00C7587B">
    <w:pPr>
      <w:pStyle w:val="a5"/>
      <w:framePr w:wrap="around" w:vAnchor="text" w:hAnchor="margin" w:xAlign="center" w:y="1"/>
      <w:rPr>
        <w:rStyle w:val="a6"/>
      </w:rPr>
    </w:pPr>
    <w:r>
      <w:rPr>
        <w:rStyle w:val="a6"/>
      </w:rPr>
      <w:fldChar w:fldCharType="begin"/>
    </w:r>
    <w:r w:rsidR="007C4FE6">
      <w:rPr>
        <w:rStyle w:val="a6"/>
      </w:rPr>
      <w:instrText xml:space="preserve">PAGE  </w:instrText>
    </w:r>
    <w:r>
      <w:rPr>
        <w:rStyle w:val="a6"/>
      </w:rPr>
      <w:fldChar w:fldCharType="end"/>
    </w:r>
  </w:p>
  <w:p w:rsidR="00C7587B" w:rsidRDefault="00C7587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87B" w:rsidRDefault="00C7587B">
    <w:pPr>
      <w:pStyle w:val="a5"/>
      <w:framePr w:wrap="around" w:vAnchor="text" w:hAnchor="margin" w:xAlign="center" w:y="1"/>
      <w:rPr>
        <w:rStyle w:val="a6"/>
      </w:rPr>
    </w:pPr>
    <w:r>
      <w:rPr>
        <w:rStyle w:val="a6"/>
      </w:rPr>
      <w:fldChar w:fldCharType="begin"/>
    </w:r>
    <w:r w:rsidR="007C4FE6">
      <w:rPr>
        <w:rStyle w:val="a6"/>
      </w:rPr>
      <w:instrText xml:space="preserve">PAGE  </w:instrText>
    </w:r>
    <w:r>
      <w:rPr>
        <w:rStyle w:val="a6"/>
      </w:rPr>
      <w:fldChar w:fldCharType="separate"/>
    </w:r>
    <w:r w:rsidR="007C4FE6">
      <w:rPr>
        <w:rStyle w:val="a6"/>
        <w:noProof/>
      </w:rPr>
      <w:t>1</w:t>
    </w:r>
    <w:r>
      <w:rPr>
        <w:rStyle w:val="a6"/>
      </w:rPr>
      <w:fldChar w:fldCharType="end"/>
    </w:r>
  </w:p>
  <w:p w:rsidR="00C7587B" w:rsidRDefault="00C758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FE6" w:rsidRDefault="007C4FE6" w:rsidP="00C7587B">
      <w:r>
        <w:separator/>
      </w:r>
    </w:p>
  </w:footnote>
  <w:footnote w:type="continuationSeparator" w:id="0">
    <w:p w:rsidR="007C4FE6" w:rsidRDefault="007C4FE6" w:rsidP="00C758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221"/>
  <w:drawingGridVerticalSpacing w:val="601"/>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7A63"/>
    <w:rsid w:val="000257DF"/>
    <w:rsid w:val="00033FD2"/>
    <w:rsid w:val="000B5792"/>
    <w:rsid w:val="000D6F4E"/>
    <w:rsid w:val="001D0B97"/>
    <w:rsid w:val="00227B10"/>
    <w:rsid w:val="00227EDF"/>
    <w:rsid w:val="002361E1"/>
    <w:rsid w:val="00251A98"/>
    <w:rsid w:val="002A71F0"/>
    <w:rsid w:val="002D665B"/>
    <w:rsid w:val="00354944"/>
    <w:rsid w:val="003736F4"/>
    <w:rsid w:val="00397057"/>
    <w:rsid w:val="004276B0"/>
    <w:rsid w:val="00431CD9"/>
    <w:rsid w:val="00496F46"/>
    <w:rsid w:val="004D29AE"/>
    <w:rsid w:val="004F4B6E"/>
    <w:rsid w:val="005D4D90"/>
    <w:rsid w:val="00620EFA"/>
    <w:rsid w:val="0067478D"/>
    <w:rsid w:val="006A0F7C"/>
    <w:rsid w:val="006C486E"/>
    <w:rsid w:val="00715D98"/>
    <w:rsid w:val="007C4FE6"/>
    <w:rsid w:val="008448E0"/>
    <w:rsid w:val="00874F20"/>
    <w:rsid w:val="00890952"/>
    <w:rsid w:val="00971314"/>
    <w:rsid w:val="00971445"/>
    <w:rsid w:val="009B4527"/>
    <w:rsid w:val="009C7EF5"/>
    <w:rsid w:val="00A370C0"/>
    <w:rsid w:val="00A7504A"/>
    <w:rsid w:val="00A9400E"/>
    <w:rsid w:val="00AA36C2"/>
    <w:rsid w:val="00AF01D9"/>
    <w:rsid w:val="00B039ED"/>
    <w:rsid w:val="00B569E9"/>
    <w:rsid w:val="00BB3055"/>
    <w:rsid w:val="00BC6A32"/>
    <w:rsid w:val="00C00901"/>
    <w:rsid w:val="00C04BA6"/>
    <w:rsid w:val="00C257F7"/>
    <w:rsid w:val="00C44413"/>
    <w:rsid w:val="00C64ECD"/>
    <w:rsid w:val="00C7587B"/>
    <w:rsid w:val="00C86899"/>
    <w:rsid w:val="00CB3B9C"/>
    <w:rsid w:val="00D37A63"/>
    <w:rsid w:val="00E02DC9"/>
    <w:rsid w:val="00E16B29"/>
    <w:rsid w:val="00E31065"/>
    <w:rsid w:val="00E955EF"/>
    <w:rsid w:val="00F42CE4"/>
    <w:rsid w:val="00F833A4"/>
    <w:rsid w:val="00FD7C50"/>
    <w:rsid w:val="00FF677B"/>
    <w:rsid w:val="016961D4"/>
    <w:rsid w:val="089D24A8"/>
    <w:rsid w:val="0A26751B"/>
    <w:rsid w:val="0E635B68"/>
    <w:rsid w:val="0F27338D"/>
    <w:rsid w:val="1752484A"/>
    <w:rsid w:val="198C10AF"/>
    <w:rsid w:val="19B26D2E"/>
    <w:rsid w:val="1E713E71"/>
    <w:rsid w:val="20187F35"/>
    <w:rsid w:val="20472602"/>
    <w:rsid w:val="26A8224C"/>
    <w:rsid w:val="35254BB3"/>
    <w:rsid w:val="358E6A92"/>
    <w:rsid w:val="37ED0D18"/>
    <w:rsid w:val="3A362C03"/>
    <w:rsid w:val="3AB9176B"/>
    <w:rsid w:val="3C9252BA"/>
    <w:rsid w:val="3D400071"/>
    <w:rsid w:val="414D3983"/>
    <w:rsid w:val="41C94683"/>
    <w:rsid w:val="43BE5BCE"/>
    <w:rsid w:val="443832A1"/>
    <w:rsid w:val="45A677D7"/>
    <w:rsid w:val="51280171"/>
    <w:rsid w:val="552C49B7"/>
    <w:rsid w:val="60E36FD1"/>
    <w:rsid w:val="761D3F13"/>
    <w:rsid w:val="77E92832"/>
    <w:rsid w:val="7D1B2323"/>
    <w:rsid w:val="7E173877"/>
    <w:rsid w:val="7EC61D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87B"/>
    <w:pPr>
      <w:widowControl w:val="0"/>
      <w:jc w:val="both"/>
    </w:pPr>
    <w:rPr>
      <w:rFonts w:eastAsia="黑体"/>
      <w:b/>
      <w:kern w:val="2"/>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7587B"/>
    <w:rPr>
      <w:rFonts w:eastAsia="仿宋_GB2312"/>
      <w:sz w:val="32"/>
    </w:rPr>
  </w:style>
  <w:style w:type="paragraph" w:styleId="a4">
    <w:name w:val="Balloon Text"/>
    <w:basedOn w:val="a"/>
    <w:semiHidden/>
    <w:qFormat/>
    <w:rsid w:val="00C7587B"/>
    <w:rPr>
      <w:sz w:val="18"/>
      <w:szCs w:val="18"/>
    </w:rPr>
  </w:style>
  <w:style w:type="paragraph" w:styleId="a5">
    <w:name w:val="footer"/>
    <w:basedOn w:val="a"/>
    <w:rsid w:val="00C7587B"/>
    <w:pPr>
      <w:tabs>
        <w:tab w:val="center" w:pos="4153"/>
        <w:tab w:val="right" w:pos="8306"/>
      </w:tabs>
      <w:snapToGrid w:val="0"/>
      <w:jc w:val="left"/>
    </w:pPr>
    <w:rPr>
      <w:sz w:val="18"/>
      <w:szCs w:val="18"/>
    </w:rPr>
  </w:style>
  <w:style w:type="character" w:styleId="a6">
    <w:name w:val="page number"/>
    <w:qFormat/>
    <w:rsid w:val="00C7587B"/>
  </w:style>
  <w:style w:type="character" w:customStyle="1" w:styleId="txt1">
    <w:name w:val="txt1"/>
    <w:qFormat/>
    <w:rsid w:val="00C7587B"/>
    <w:rPr>
      <w:rFonts w:ascii="宋体" w:eastAsia="宋体" w:hAnsi="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148</Words>
  <Characters>846</Characters>
  <Application>Microsoft Office Word</Application>
  <DocSecurity>0</DocSecurity>
  <Lines>7</Lines>
  <Paragraphs>1</Paragraphs>
  <ScaleCrop>false</ScaleCrop>
  <Company>j</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清镇市流动人口子女入学管理办法</dc:title>
  <dc:creator>普教科</dc:creator>
  <cp:lastModifiedBy>Administrator</cp:lastModifiedBy>
  <cp:revision>2</cp:revision>
  <cp:lastPrinted>2021-05-11T01:08:00Z</cp:lastPrinted>
  <dcterms:created xsi:type="dcterms:W3CDTF">2021-05-11T01:12:00Z</dcterms:created>
  <dcterms:modified xsi:type="dcterms:W3CDTF">2021-05-11T01:12:00Z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DD4D6691A2704A2DB70550902F082D7F</vt:lpwstr>
  </property>
</Properties>
</file>